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C6CFED" w14:textId="77777777" w:rsidR="0006786C" w:rsidRDefault="0030295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Перспективный план организованной деятельности на 2024-2025 учебный год</w:t>
      </w:r>
    </w:p>
    <w:p w14:paraId="40237C1B" w14:textId="77777777" w:rsidR="0006786C" w:rsidRDefault="0030295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на основе Типового учебного плана дошкольного воспитания и обучения и Типовых учебных программ дошкольного воспитания и обучения</w:t>
      </w:r>
    </w:p>
    <w:p w14:paraId="2C5CFCD0" w14:textId="77777777" w:rsidR="0006786C" w:rsidRDefault="0030295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 xml:space="preserve"> </w:t>
      </w:r>
    </w:p>
    <w:p w14:paraId="065B8BB6" w14:textId="2639564C" w:rsidR="0006786C" w:rsidRPr="002A0599" w:rsidRDefault="0030295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Учреждение образова</w:t>
      </w:r>
      <w:r w:rsidR="002A059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ния: </w:t>
      </w:r>
      <w:r w:rsidR="00CC23E6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kk-KZ"/>
        </w:rPr>
        <w:t>Д</w:t>
      </w:r>
      <w:r w:rsidR="002A0599" w:rsidRPr="002A0599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етский сад «</w:t>
      </w:r>
      <w:r w:rsidR="002A0599" w:rsidRPr="002A0599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  <w:t xml:space="preserve">Симба </w:t>
      </w:r>
      <w:r w:rsidR="002A0599" w:rsidRPr="002A0599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en-US"/>
        </w:rPr>
        <w:t>Kids</w:t>
      </w:r>
      <w:r w:rsidR="002A0599" w:rsidRPr="002A0599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  <w:t>»</w:t>
      </w:r>
    </w:p>
    <w:p w14:paraId="010B77EC" w14:textId="77777777" w:rsidR="0006786C" w:rsidRPr="002A0599" w:rsidRDefault="0030295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r w:rsidRPr="002A0599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предшкольная группа</w:t>
      </w:r>
      <w:r w:rsidR="002A0599" w:rsidRPr="002A0599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  <w:t xml:space="preserve"> «</w:t>
      </w:r>
      <w:r w:rsidR="002A0599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  <w:t>Радуга»</w:t>
      </w:r>
    </w:p>
    <w:p w14:paraId="3004520E" w14:textId="1ED85F01" w:rsidR="0006786C" w:rsidRDefault="0030295F">
      <w:pPr>
        <w:spacing w:line="240" w:lineRule="auto"/>
        <w:rPr>
          <w:rFonts w:ascii="Times New Roman" w:eastAsia="Times New Roman" w:hAnsi="Times New Roman" w:cs="Times New Roman"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Возраст детей: </w:t>
      </w:r>
      <w:r w:rsidRPr="002A0599"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</w:rPr>
        <w:t>дети 5-</w:t>
      </w:r>
      <w:r w:rsidR="00D05A0E"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  <w:lang w:val="kk-KZ"/>
        </w:rPr>
        <w:t>т</w:t>
      </w:r>
      <w:r w:rsidRPr="002A0599"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</w:rPr>
        <w:t>и лет</w:t>
      </w:r>
    </w:p>
    <w:p w14:paraId="30CCBB34" w14:textId="77777777" w:rsidR="0006786C" w:rsidRPr="002A0599" w:rsidRDefault="0030295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Период составления плана: </w:t>
      </w:r>
      <w:r w:rsidRPr="002A0599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сентябрь, 2024 - 2025 учебный год.</w:t>
      </w:r>
    </w:p>
    <w:p w14:paraId="3936903F" w14:textId="77777777" w:rsidR="0006786C" w:rsidRDefault="0006786C"/>
    <w:tbl>
      <w:tblPr>
        <w:tblStyle w:val="a5"/>
        <w:tblW w:w="13905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70"/>
        <w:gridCol w:w="2790"/>
        <w:gridCol w:w="9345"/>
      </w:tblGrid>
      <w:tr w:rsidR="0006786C" w14:paraId="3CDE9381" w14:textId="77777777"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8949E" w14:textId="77777777" w:rsidR="0006786C" w:rsidRDefault="0030295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79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7A5DBE" w14:textId="77777777" w:rsidR="0006786C" w:rsidRDefault="0030295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934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6B350A" w14:textId="77777777" w:rsidR="0006786C" w:rsidRDefault="0030295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06786C" w14:paraId="43589E7C" w14:textId="77777777"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D91A8" w14:textId="77777777" w:rsidR="0006786C" w:rsidRDefault="003029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79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59B30D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934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36A51B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Построения, перестроения. Формировать умение строиться в шеренгу, слышать, понимать, выполнять команды инструктора по физической культуре; двигаться в колонне по одному, парами, сохраняя дистанцию; строиться в колонну по одному, в шеренгу, круг; перестраиваться в звенья по два, три; равнение по ориентирам.</w:t>
            </w:r>
          </w:p>
          <w:p w14:paraId="5D68DD2A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упражнения: выполнять показ упражнений с ориентировкой на свою сторону (показ - левая сторона; выполнение - правая), объяснение начала упражнений с правой стороны), упражнения для рук и плечевого пояса, для туловища, на пресс, для ног без предметов.</w:t>
            </w:r>
          </w:p>
          <w:p w14:paraId="1AF984BA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Дозировка упражнений до 7-8 раз либо до 3-4 раз на каждую сторону. Прыжки чередуются с упражнениями на дыхание. Повтор два раза.</w:t>
            </w:r>
          </w:p>
          <w:p w14:paraId="71659FB2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Основные движения. Ходьба: ходить на пятках, на носках, в колонне по одному, ходьба в чередовании с бегом, координация движений рук и ног.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Равновесие: ходьба по доске, ходьба с перешагиванием через предметы; по ограниченной поверхности приставным шагом, на носках, по вдоль веревки. Бег: врассыпную, бегать на носках; с высоким подниманием колен, в колонне по одному, с перешагиванием через предметы, "змейкой" между предметами: Ползание, лазанье: ползать на четвереньках по прямой; ползать на четвереньках, опираясь на стопы и ладони; пролезать под шнур (выс.40см), не касаясь руками пола. Прыжки: прыгать на двух ногах, с продвижением вперед на расстояние 2-3 метра. Катание, метание, ловля, бросание: катать мячи между предметами, поставленными в ряд; бросание мяча друг другу от груди и ловля его (на расстоянии 1,5 метра); бросание через веревку двумя руками; отбивание мяча от пола двумя руками (4-5 раз); бросание мяча вверх и ловля его двумя руками (3-4 раза подряд).</w:t>
            </w:r>
          </w:p>
          <w:p w14:paraId="62AC5E7B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 Прививать интерес к физической культуре и спорту и желание заниматься физкультурой и спортом. Знакомить с основами техники безопасности и правилами поведения в спортивном зале и на спортивной площадке.</w:t>
            </w:r>
          </w:p>
          <w:p w14:paraId="09B18767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 (при наличии бассейна): двигать ногами (вверх и вниз) сидя и лежа в воде на мелком месте. Ходить по дну на руках вперед и назад (ноги вытянуты горизонтально).</w:t>
            </w:r>
          </w:p>
          <w:p w14:paraId="7AA43169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игры: продолжать учить детей самостоятельно организовывать знакомые игры, проявляя инициативу.</w:t>
            </w:r>
          </w:p>
          <w:p w14:paraId="080895CA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Самостоятельная двигательная активность. Вырабатывать умение пользоваться оборудованием, спортивным инвентарем; умение подбирать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инвентарь для прогулки, умение двигаться безопасно, играть по правилам.</w:t>
            </w:r>
          </w:p>
          <w:p w14:paraId="4C67179C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здорового образа жизни: уточнять знания об осанке, о здоровом питании, о пользе движения, сна, воздуха, воды; о вредных факторах (питание, погодные условия, поведение); побуждать делиться настроением, самочувствием; развивать желание следовать правилам зож.</w:t>
            </w:r>
          </w:p>
          <w:p w14:paraId="2A01A27A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 Совершенствовать навыки культуры поведения за столом, свободного пользования столовыми приборами, в общественных местах. Развивать самоконтроль: следить за чистотой тела, мыть руки, без напоминания полоскать рот после еды, пользоваться носовым платком, индивидуальными предметами гигиены. Поощрять взаимопомощь.</w:t>
            </w:r>
          </w:p>
          <w:p w14:paraId="1BC2DDE4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самообслуживания. Отрабатывать умения ухаживать за своей одеждой; побуждать выполнять посильные трудовые поручения, обязанностей дежурных.</w:t>
            </w:r>
          </w:p>
          <w:p w14:paraId="1DC736D1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мероприятия. Вырабатывать самостоятельность, следить за самочувствием, желание следовать правилам, сохранять осанку, укреплять стопы.</w:t>
            </w:r>
          </w:p>
          <w:p w14:paraId="7E8EB23C" w14:textId="77777777" w:rsidR="0006786C" w:rsidRDefault="0030295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Воздушные ванны, ходьба по дорожкам здоровья согласно санитарным нормам.</w:t>
            </w:r>
          </w:p>
        </w:tc>
      </w:tr>
      <w:tr w:rsidR="0006786C" w14:paraId="56BCD5FE" w14:textId="77777777"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C4CA19" w14:textId="77777777" w:rsidR="0006786C" w:rsidRDefault="000678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9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89ECC2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934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4CB9D9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Звуковая культура речи. Закрепить умение правильно, отчетливо произносить звуки, обучать умению различать на слух и отчетливо произносить сходные по артикуляции и звучанию согласные звуки: ш - ж, с - ш, ж - з. Формировать навыки определения местоположения звуков в слове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(начало, середина, конец), развивать фонематический слух. Выполнять артикуляционные упражнения.</w:t>
            </w:r>
          </w:p>
          <w:p w14:paraId="7D829ED5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 Обогащать словарный запас детей существительными обозначающими предметы бытового окружения, прилагательными характеризующими свойства и качества предметов. Использовать в речи многозначные слова, слова-синонимы и антонимы, уметь подбирать признаки, действия к предмету и предметы к заданному действию. Развивать умение правильно использовать существительные и обобщающие слова. Продолжать знакомить с обычаями и традициями казахского народа; побуждать детей помогать друг другу, играть вместе, дружно, выполнять задания, радоваться друг другу, заботиться друг о друге.</w:t>
            </w:r>
          </w:p>
          <w:p w14:paraId="17144BE4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 Совершенствовать умение согласовывать слова в предложениях: существительные с числительными и прилагательные с существительными. Формировать умения образовывать и употреблять однокоренные слова, глаголы с приставками, использовать формы речевого этикета; употреблять простые и сложные предложения.</w:t>
            </w:r>
          </w:p>
          <w:p w14:paraId="00B01CB5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Побуждать к началу самостоятельного диалога с окружающими, внимательно слушать собеседника, правильно задавать вопросы и давать короткие или полные ответы на поставленные вопросы. Формировать умения правильно излагать основную мысль, связно строить монолог, последовательно пересказывать рассказ. Обучать умению правильно подбирать слова при рассказе о предметах, игрушках, содержании сюжетной картины, явлений природы.</w:t>
            </w:r>
          </w:p>
          <w:p w14:paraId="7F4A0C0A" w14:textId="77777777" w:rsidR="0006786C" w:rsidRDefault="0030295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Творческая речевая деятельность. Совершенствовать творческое повествование: придумывать с помощью взрослых продолжение и конец рассказа, составлять описательные и повествовательные рассказы по наблюдениям и рисункам, составлять взаимосвязанный последовательный сюжет.</w:t>
            </w:r>
          </w:p>
        </w:tc>
      </w:tr>
      <w:tr w:rsidR="0006786C" w14:paraId="3F3BD4A8" w14:textId="77777777"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A481E" w14:textId="77777777" w:rsidR="0006786C" w:rsidRDefault="000678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9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5D6E60" w14:textId="77777777" w:rsidR="0006786C" w:rsidRDefault="0030295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934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606405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доступным художественным произведениям, фольклору и миру театра; развивать интерес к книге. Способствовать эмоциональному восприятию литературных произведений, понимать их содержание, различать причинно-следственные связи, жанры (сказка, рассказ, стихотворение), оценивать поступки героев произведения.</w:t>
            </w:r>
          </w:p>
          <w:p w14:paraId="5CE9D321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пересказывать эмоционально, логически содержание произведения, сохраняя последовательность сюжета, развивать диалогическую речь.</w:t>
            </w:r>
          </w:p>
          <w:p w14:paraId="1155857D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Рассказывать стихотворение наизусть, выразительно, с интонацией.</w:t>
            </w:r>
          </w:p>
          <w:p w14:paraId="18EEC07D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инсценировать художественное произведение распределив его на роли. Выполнять свою роль в постановке выразительно, самостоятельно.</w:t>
            </w:r>
          </w:p>
          <w:p w14:paraId="1A5B381B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Обращать внимание детей на оформление книги, иллюстрации. Дать возможность ребенку поделиться с другими сверстниками и взрослыми информацией, впечатлениями, полученными из различных источников в интернете, телевизора, разговоров близких.</w:t>
            </w:r>
          </w:p>
          <w:p w14:paraId="38841C3B" w14:textId="77777777" w:rsidR="0006786C" w:rsidRDefault="0030295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Приобщать к умению произносить считалки и скороговорки, разгадывать загадки. Стимулировать проявление инициативы и самостоятельности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выборе роли.</w:t>
            </w:r>
          </w:p>
        </w:tc>
      </w:tr>
      <w:tr w:rsidR="0006786C" w14:paraId="37C01F27" w14:textId="77777777"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5A06F9" w14:textId="77777777" w:rsidR="0006786C" w:rsidRDefault="000678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9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CA6569" w14:textId="77777777" w:rsidR="0006786C" w:rsidRDefault="0030295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грамоты</w:t>
            </w:r>
          </w:p>
        </w:tc>
        <w:tc>
          <w:tcPr>
            <w:tcW w:w="934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A136CE" w14:textId="77777777" w:rsidR="0006786C" w:rsidRDefault="0030295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значению слова. Формировать понятие о слоге, делить слова на слоги, определять их количество и порядок. Формировать первоначальные представления о предложении (без грамматического определения), понимать, что предложение состоит из слов. Подготовка руки к письму. Знакомить с правилами правильного положения спины при письме. Дать возможность по образцу записывать вертикальные, горизонтальные, короткие, длинные, волнистые, изогнутые линии направлениях, соблюдая расстояние между ними.</w:t>
            </w:r>
          </w:p>
        </w:tc>
      </w:tr>
      <w:tr w:rsidR="0006786C" w14:paraId="11E374C9" w14:textId="77777777"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7FC59" w14:textId="77777777" w:rsidR="0006786C" w:rsidRDefault="000678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9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18D2B9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934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58EEBB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 Обучать умению правильно произносить и запоминать слова на казахском языке, употреблять эти слова. Дать представления о звуках, гласных в том числе, о словах в казахском языке; побуждать выполнять артикуляционные упражнения.</w:t>
            </w:r>
          </w:p>
          <w:p w14:paraId="3BCB4896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 Формировать навыки произношения и понимания названий членов семьи, игрушек, частей суток, государственных символоа РК. Обучать умению понимать и произносить слова, обозначающие действия с предметами и употреблять их в разговорной речи.</w:t>
            </w:r>
          </w:p>
          <w:p w14:paraId="00AC755E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 Обучать умению понимать и употреблять слова и предложения на казахском языке по предложенным темам (о детском саде, игрушках, членах семьи, частях суток, госуларственных символах РК).</w:t>
            </w:r>
          </w:p>
          <w:p w14:paraId="731F4693" w14:textId="77777777" w:rsidR="0006786C" w:rsidRDefault="0030295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Связная речь. Обучать умению понимать, задавать простые вопросы и отвечать на них простыми предложениями, принимать участие в диалоге.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Формировать умения произносить слова, необходимые для общения с окружающими людьми (Сәлеметсіз бе? Сау болыңыз! Рақмет!).</w:t>
            </w:r>
          </w:p>
        </w:tc>
      </w:tr>
      <w:tr w:rsidR="0006786C" w14:paraId="4E701DA8" w14:textId="77777777"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3F9F1" w14:textId="77777777" w:rsidR="0006786C" w:rsidRDefault="000678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9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9871DC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математики</w:t>
            </w:r>
          </w:p>
        </w:tc>
        <w:tc>
          <w:tcPr>
            <w:tcW w:w="934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54E08F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Множество. Обучать умению создавать множества (группы предметов) из разных по качеству элементов (предметов разного цвета, размера, формы).</w:t>
            </w:r>
          </w:p>
          <w:p w14:paraId="7B37AD68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и счет. Упражнять в прямом и обратном счете в пределах 10-ти. Закрепить образование чисел первого десятка. Упражнять в счете количественном, порядковом, прямом, обратном, работать с вопросами «Сколько?», «По сколько?», «Который?» («Какой?»).</w:t>
            </w:r>
          </w:p>
          <w:p w14:paraId="2204585B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Сравнивать, определять и получать равенство из неравенства предметов, добавляя либо убавляя один предмет.</w:t>
            </w:r>
          </w:p>
          <w:p w14:paraId="1BBE725A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Величина. Обучать умению сравнивать предметы, используя методы наложения и приложения.</w:t>
            </w:r>
          </w:p>
          <w:p w14:paraId="7435B19F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Геометрические фигуры. Упражнять в умении различать и правильно называть геометрические фигуры.</w:t>
            </w:r>
          </w:p>
          <w:p w14:paraId="4AEC132D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самостоятельно исследовать, находить в окружающей среде предметы, сходные с геометрическими фигурами, определять их формы.</w:t>
            </w:r>
          </w:p>
          <w:p w14:paraId="5DA88D46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 пространстве. Закреплять умение определять, располагать предметы в пространстве (слева, справа). Закреплять умения ориентироваться на листе бумаги.</w:t>
            </w:r>
          </w:p>
          <w:p w14:paraId="26408DCC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во времени. Развивать умение определять временную последовательность смены суток («вчера», «сегодня», «завтра»).</w:t>
            </w:r>
          </w:p>
          <w:p w14:paraId="158C9D02" w14:textId="77777777" w:rsidR="0006786C" w:rsidRDefault="0030295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рисовать точки, узоры, чертить прямые и наклонные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палочки, кривые и ломаные линии в тетрадях в клеточку.</w:t>
            </w:r>
          </w:p>
        </w:tc>
      </w:tr>
      <w:tr w:rsidR="0006786C" w14:paraId="4F1A622A" w14:textId="77777777"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E9E42" w14:textId="77777777" w:rsidR="0006786C" w:rsidRDefault="000678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9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7A16DB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934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CB90F8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дом.</w:t>
            </w:r>
          </w:p>
          <w:p w14:paraId="6F8569E2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воспитывать уверенность в своих силах и возможностях; развивать</w:t>
            </w:r>
            <w:r w:rsidR="0006170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осознанное отношение к к своему здоровью, к своей деятельности, к своим достижениям, стремление быть полезным обществу; воспитывать у детей желание уважать старших, заботиться о младших, помогать по домашним делам, выражать словесно свои добрые чувства членам семьи.</w:t>
            </w:r>
          </w:p>
          <w:p w14:paraId="6C3C039A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мир. Закреплять представления о предметах (игрушках), их признаках и назначении; развивать умение самостоятельно называть материалы, определять их качества и свойства. Формировать умение свободно ориентироваться в помещении, на участке детского сада.</w:t>
            </w:r>
          </w:p>
          <w:p w14:paraId="55631890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Транспорт, средства связи. Побуждать находить грузовой, общественный транспорт, описывать, четко определять его назначение, свойство.</w:t>
            </w:r>
          </w:p>
          <w:p w14:paraId="55B242A0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труду. Развивать представления о людях разных профессий (сельского хозяйства, специального транспорта); о труде работников детского сада.</w:t>
            </w:r>
          </w:p>
          <w:p w14:paraId="32B2C6B2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рассказывать о труде работников сельского труда, работников детского сада, своих родителей; побуждать бережно относиться к их труду.</w:t>
            </w:r>
          </w:p>
          <w:p w14:paraId="0F7D7AF3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навыки участия в совместном труде, доводить начатое дело до конца; воспитывать уважение к результатам труда, самостоятельность и ответственность в выполнении обязанностей дежурных в игровых уголках, в уголке природы, по столовой и прочее; уважительно относиться к результатам труда своего и сверстников, оказывать помощь младшим,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обращаться за ней самому.</w:t>
            </w:r>
          </w:p>
          <w:p w14:paraId="5BE27F69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воспитание.</w:t>
            </w:r>
          </w:p>
          <w:p w14:paraId="1B3ED5C2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ценить свои, чужие поступки, быть ответственным, справедливыми, уважать старших, заботиться о младших,</w:t>
            </w:r>
          </w:p>
          <w:p w14:paraId="549B3B8F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Проявлять уважение к государственным символам Казахстана.</w:t>
            </w:r>
          </w:p>
          <w:p w14:paraId="6248ACBF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знания о родной стране, символике страны, ее назначении. Формировать представления о Президенте Республики Казахстан.</w:t>
            </w:r>
          </w:p>
          <w:p w14:paraId="19180663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представление о столице Республики Казахстан, о достопримечательностях, особенностях жизни села и города.</w:t>
            </w:r>
          </w:p>
          <w:p w14:paraId="49B9C620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Понимать значение живой и неживой природы.</w:t>
            </w:r>
          </w:p>
          <w:p w14:paraId="76F2A25F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и уважать традиции и обычаи казахского народа, проявлять уважение к ценностям казахского народа; знать и самостоятельно инициировать национальную игру.</w:t>
            </w:r>
          </w:p>
          <w:p w14:paraId="554C142A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дорожного движения. Продолжать формировать навыки безопасного поведения на дорогах.</w:t>
            </w:r>
          </w:p>
          <w:p w14:paraId="62AE809F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Уточнять знания детей об элементах дороги (проезжая часть, пешеходный переход, тротуар, дорожка для велосипедов) о движении транспорта, о работе светофора.</w:t>
            </w:r>
          </w:p>
          <w:p w14:paraId="5B894D25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природой. Знакомить с понятием «неживая природа» (вода, воздух, солнце, облака, ветер, дождь).</w:t>
            </w:r>
          </w:p>
          <w:p w14:paraId="3D61682C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Показывать взаимодействие живой и неживой природы. Устанавливать причинно-следственные связи между природными явлениями (сезон —</w:t>
            </w:r>
          </w:p>
          <w:p w14:paraId="5CE630C1" w14:textId="77777777" w:rsidR="0006786C" w:rsidRDefault="0006170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Растительность</w:t>
            </w:r>
            <w:r w:rsidR="003029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— труд людей осенью).</w:t>
            </w:r>
          </w:p>
          <w:p w14:paraId="05E954FA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Обучать умению понимать значения воды, солнца, растений для жизни человека.</w:t>
            </w:r>
          </w:p>
          <w:p w14:paraId="636DADC5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мир. Создавать условия для исследовательской деятельности детей, наблюдать (за деревьями, кустарниками осенью, уборкой овощей, осенними цветами), анализировать, сравнивать, различать их признаки, свойства. Закреплять навыки ухода за растениями: полив, рыхление, удаление пыли с листовой пластины, прополка, опрыскивание.</w:t>
            </w:r>
          </w:p>
          <w:p w14:paraId="01B04C31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Животный мир. Формировать навыки называть и различать по характерным признакам, рассказывать о жизни животных (их детенышей), птицах (перелетных) осенью, обитающих на территории Казахстана. Побуждать наблюдать, разделять причинно-следственные связи между живой и неживой природой; пополнять экологические знания об охране и защите человеком природы.</w:t>
            </w:r>
          </w:p>
          <w:p w14:paraId="63679D4F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детьми общепринятых правил и норм поведения, безопасности). Расширять представления о правилах поведения в общественных местах; об обязанностях в группе детского сада, дома; побуждать осознанно выполнять правила.</w:t>
            </w:r>
          </w:p>
          <w:p w14:paraId="190AD1AC" w14:textId="77777777" w:rsidR="0006786C" w:rsidRDefault="0030295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Владеть правилами поведения в окружающем мире, в природе; соблюдать правила безопасности собственной жизни (не разговаривать, не играть с незнакомыми людьми, не садиться в чужие машины, не выполнять просьбы посторонних людей следовать за ним).</w:t>
            </w:r>
          </w:p>
        </w:tc>
      </w:tr>
      <w:tr w:rsidR="0006786C" w14:paraId="15D97FEC" w14:textId="77777777"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4C551" w14:textId="77777777" w:rsidR="0006786C" w:rsidRDefault="000678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9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828904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934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CF616E" w14:textId="77777777" w:rsidR="0006786C" w:rsidRDefault="0030295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Конструирование из строительного материала, конструкторов «лего», из бумаги, из природного, бросового материала на темы об игрушках, детском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саде, семье, окружающем мире, государственных символах РК.</w:t>
            </w:r>
          </w:p>
        </w:tc>
      </w:tr>
      <w:tr w:rsidR="0006786C" w14:paraId="6F438C5D" w14:textId="77777777"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D34BC" w14:textId="77777777" w:rsidR="0006786C" w:rsidRDefault="000678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9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ACEC63" w14:textId="77777777" w:rsidR="0006786C" w:rsidRDefault="0030295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934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F54E82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Передает образы предметов живой природы через несложные движения и позы (кошка); умеет пользоваться красками, смешивает акварель в палитре с водой ("Дождливый день"), красит карандашом различными принтами, для получения насыщенных цветов; оценивает результаты своей работы; применяет различную технику в рисовании ("Кошка"); различает середину, углы, верхнюю, нижнюю, правую и левую стороны листа; получает новые цвета и оттенки (серый) путем смешивания красок; знает виды казахского орнамента (верблюжий след); рисует элементы казахского орнамента и украшает ими ("Украшаем юрту"); изображает сюжетные рисунки ("Астры"); соблюдает аккуратность при рисовании, правила безопасного поведения.</w:t>
            </w:r>
          </w:p>
          <w:p w14:paraId="72D1A212" w14:textId="77777777" w:rsidR="0006786C" w:rsidRDefault="0030295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свободное время отрабатывать названные умения и навыки: размывать краски (серое небо); рисовать образ из частей, кошку в иных движениях; рисовать схожие по фактуре с астрами цветы (хризантемы).</w:t>
            </w:r>
          </w:p>
        </w:tc>
      </w:tr>
      <w:tr w:rsidR="0006786C" w14:paraId="07F37964" w14:textId="77777777"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CC77F" w14:textId="77777777" w:rsidR="0006786C" w:rsidRDefault="000678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9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2E026B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934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1F8DF2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умение лепить с натуры: продукты (манты), пользуясь движениями всей кисти руки и пальцев; фигуры человека, птицы с соблюдением элементарных пропорций (воробей). Учить передавать образ; использовать в работе стеки. Применять различные способы лепки: конструктивный (из отдельных частей) и скульптурный (основные части вытягивают из целого куска). Создавать сюжеты с однородными предметами, располагая несколько фигурок на одной подставке (лепешки,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баурсаки, булочки, калачи, кексы). Формировать умение передавать в сюжетах особенности формы, движения (воробей сидит, клюет зерно, летит), фактуры (перья воробья). Совершенствовать навыки составления сюжетных композиций. Играть в различные игры с предметами, которые они слепили. Аккуратно выполнять работу, собирать вещи, соблюдать правила безопасности.</w:t>
            </w:r>
          </w:p>
          <w:p w14:paraId="3E957D44" w14:textId="77777777" w:rsidR="0006786C" w:rsidRDefault="0030295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свободное время отрабатывать названные технические умения, навыки работы с пластилином по замыслу, умения соблюдать чистоту.</w:t>
            </w:r>
          </w:p>
        </w:tc>
      </w:tr>
      <w:tr w:rsidR="0006786C" w14:paraId="226A6C26" w14:textId="77777777"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84A315" w14:textId="77777777" w:rsidR="0006786C" w:rsidRDefault="000678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9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71277B" w14:textId="77777777" w:rsidR="0006786C" w:rsidRDefault="0030295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934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048521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Закрепить умения пользоваться ножницами: вырезывать круглую и овальную формы (ягоды для варенья), срезая по дуге уголки у квадрата или прямоугольника.</w:t>
            </w:r>
          </w:p>
          <w:p w14:paraId="55742EF5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Вырезать знакомые или придуманные различные образы, сразу несколько одинаковых форм из бумаги, сложенной вдвое (ягоды).</w:t>
            </w:r>
          </w:p>
          <w:p w14:paraId="653A6377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сюжетные композиции как индивидуально, так и в небольших группах, согласованно выполняя задачи.</w:t>
            </w:r>
          </w:p>
          <w:p w14:paraId="0C06ACBE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навыкам расположения предметов на листе бумаги. Развивать умение передавать соотношение объектов по величине, видеть форму частей различных предметов, их строение, пропорции (заяц с морковкой).</w:t>
            </w:r>
          </w:p>
          <w:p w14:paraId="771DA6B3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свободное время отрабатывать названные технические умения, навыки работы с шаблонами и трафаретами, строить свою работу в соответствии с правилами композиции.</w:t>
            </w:r>
          </w:p>
          <w:p w14:paraId="47910B47" w14:textId="77777777" w:rsidR="0006786C" w:rsidRDefault="0030295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соблюдать правила безопасности труда и личной гигиены.</w:t>
            </w:r>
          </w:p>
        </w:tc>
      </w:tr>
      <w:tr w:rsidR="0006786C" w14:paraId="05F99846" w14:textId="77777777"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3C0F9" w14:textId="77777777" w:rsidR="0006786C" w:rsidRDefault="000678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9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CF021F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934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F914E28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 Развивать различать эмоциональное содержание произведений, их характер, настроение, динамические оттенки, высказываться о его характере, содержании.</w:t>
            </w:r>
          </w:p>
          <w:p w14:paraId="747027C6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 произведениями мирового и казахского музыкального искусства, как способом отражения некоторых явлений жизни.</w:t>
            </w:r>
          </w:p>
          <w:p w14:paraId="0DB2CF91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умения различать жанры музыкальных произведений (марш, танец, песня), различать кюй; слушать образцы казахской народной песни, танцевальных мелодий.</w:t>
            </w:r>
          </w:p>
          <w:p w14:paraId="1FD1B23D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тембровым своеобразием звучания казахских народных инструментов: домбры и кобыза, с жанром «кюй».</w:t>
            </w:r>
          </w:p>
          <w:p w14:paraId="4AAF895A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 Совершенствовать вокально-слуховую координацию в пении; развивать навыки пения в диапазоне «ре» первой октавы, «до» второй октавы; обучать умению дышать между музыкальными фразами, четко произносить слова песни, петь с разной силой голоса (сольно с музыкальным сопровождением).</w:t>
            </w:r>
          </w:p>
          <w:p w14:paraId="4B352E91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 Развивать умения двигаться в соответствии с изменениями характера музыки и ее частей: передавать характер марша четкой ритмичной ходьбой; подвижный характер музыки; осваивать танцевальные движения.</w:t>
            </w:r>
          </w:p>
          <w:p w14:paraId="52484798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Танцы. Развивать навыки исполнения движений в соответствии с музыкальными фразами.</w:t>
            </w:r>
          </w:p>
          <w:p w14:paraId="39EF60AB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Познакомить с танцевальным искусством казахского народа, песнями.</w:t>
            </w:r>
          </w:p>
          <w:p w14:paraId="2F5C60C8" w14:textId="77777777" w:rsidR="0006786C" w:rsidRDefault="0030295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Игра на детских музыкальных инструментах. Развивать умения играть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музыкальных инструментах (дауылпаз, асатаяк, сазсырнай, тұяқтас, конырау, сыбызғы, металлофон, ксилофон, треугольник, бубен, барабан, маракас, румба) индивидуально и в малых группах, развивать детское творчество, прививать им активность, самостоятельность.</w:t>
            </w:r>
          </w:p>
        </w:tc>
      </w:tr>
    </w:tbl>
    <w:p w14:paraId="53537112" w14:textId="77777777" w:rsidR="0006786C" w:rsidRDefault="0006786C"/>
    <w:sectPr w:rsidR="0006786C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86C"/>
    <w:rsid w:val="00061707"/>
    <w:rsid w:val="0006786C"/>
    <w:rsid w:val="002A0599"/>
    <w:rsid w:val="0030295F"/>
    <w:rsid w:val="00A33C1F"/>
    <w:rsid w:val="00CC23E6"/>
    <w:rsid w:val="00CE388A"/>
    <w:rsid w:val="00D0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9AE3B"/>
  <w15:docId w15:val="{12EBEB07-68FF-4246-8F59-3CE88CC53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2691</Words>
  <Characters>15340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Тамила</dc:creator>
  <cp:lastModifiedBy>Al Farabi Kazikhan</cp:lastModifiedBy>
  <cp:revision>3</cp:revision>
  <dcterms:created xsi:type="dcterms:W3CDTF">2024-09-23T06:08:00Z</dcterms:created>
  <dcterms:modified xsi:type="dcterms:W3CDTF">2024-10-11T08:51:00Z</dcterms:modified>
</cp:coreProperties>
</file>