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margin" w:tblpXSpec="center" w:tblpY="1405"/>
        <w:tblW w:w="10060" w:type="dxa"/>
        <w:tblLook w:val="0000" w:firstRow="0" w:lastRow="0" w:firstColumn="0" w:lastColumn="0" w:noHBand="0" w:noVBand="0"/>
      </w:tblPr>
      <w:tblGrid>
        <w:gridCol w:w="456"/>
        <w:gridCol w:w="1534"/>
        <w:gridCol w:w="2916"/>
        <w:gridCol w:w="3762"/>
        <w:gridCol w:w="1392"/>
      </w:tblGrid>
      <w:tr w:rsidR="00B843A6" w:rsidRPr="00B843A6" w14:paraId="5C7D901E" w14:textId="77777777" w:rsidTr="00977193">
        <w:trPr>
          <w:trHeight w:val="420"/>
        </w:trPr>
        <w:tc>
          <w:tcPr>
            <w:tcW w:w="10060" w:type="dxa"/>
            <w:gridSpan w:val="5"/>
          </w:tcPr>
          <w:p w14:paraId="168E1E5A" w14:textId="77777777"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«РИСОВАНИЕ»</w:t>
            </w:r>
          </w:p>
          <w:p w14:paraId="652F23CE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B843A6" w:rsidRPr="00B843A6" w14:paraId="5142D23A" w14:textId="77777777" w:rsidTr="00977193">
        <w:tblPrEx>
          <w:tblLook w:val="04A0" w:firstRow="1" w:lastRow="0" w:firstColumn="1" w:lastColumn="0" w:noHBand="0" w:noVBand="1"/>
        </w:tblPrEx>
        <w:trPr>
          <w:trHeight w:val="1390"/>
        </w:trPr>
        <w:tc>
          <w:tcPr>
            <w:tcW w:w="445" w:type="dxa"/>
          </w:tcPr>
          <w:p w14:paraId="580EB985" w14:textId="77777777" w:rsidR="00B843A6" w:rsidRPr="00B843A6" w:rsidRDefault="00B843A6" w:rsidP="00B843A6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7F00F5D" w14:textId="77777777" w:rsidR="00B843A6" w:rsidRPr="00B843A6" w:rsidRDefault="00B843A6" w:rsidP="00B843A6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F8A39C6" w14:textId="77777777" w:rsidR="00B843A6" w:rsidRPr="00B843A6" w:rsidRDefault="00B843A6" w:rsidP="00B843A6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54D75CB6" w14:textId="77777777"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14:paraId="650C8EA7" w14:textId="77777777"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DC98305" w14:textId="77777777"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  <w:p w14:paraId="26B4354E" w14:textId="77777777"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A6DA6A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921" w:type="dxa"/>
          </w:tcPr>
          <w:p w14:paraId="0BA06E01" w14:textId="77777777"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3767" w:type="dxa"/>
          </w:tcPr>
          <w:p w14:paraId="24A8DB74" w14:textId="77777777"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14:paraId="7CF7C8BA" w14:textId="77777777"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14:paraId="48DC94BC" w14:textId="77777777" w:rsidR="00B843A6" w:rsidRPr="00B843A6" w:rsidRDefault="00B843A6" w:rsidP="00B843A6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B843A6" w:rsidRPr="00B843A6" w14:paraId="2DF83E79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B87E46C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7752C58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14:paraId="3D715C2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2921" w:type="dxa"/>
          </w:tcPr>
          <w:p w14:paraId="40EA4620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"Детский сад".</w:t>
            </w:r>
          </w:p>
          <w:p w14:paraId="7691054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14:paraId="3485465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умения соединять концы двух параллельных линий горизонтально, придавая квадратную форму, рисовать треугольную крышу. </w:t>
            </w:r>
          </w:p>
        </w:tc>
        <w:tc>
          <w:tcPr>
            <w:tcW w:w="1393" w:type="dxa"/>
          </w:tcPr>
          <w:p w14:paraId="77E8830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05.09.25.</w:t>
            </w:r>
          </w:p>
        </w:tc>
      </w:tr>
      <w:tr w:rsidR="00B843A6" w:rsidRPr="00B843A6" w14:paraId="7ABA76C8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7817D01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14:paraId="2DA5490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38F0990B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«Украсим печенье, приготовленное бабушкой»</w:t>
            </w:r>
          </w:p>
          <w:p w14:paraId="012C179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14:paraId="139282A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Побуждать детей украшать карандашом контуры круглой формы печенья с помощью орнамента тюльпан. </w:t>
            </w:r>
          </w:p>
        </w:tc>
        <w:tc>
          <w:tcPr>
            <w:tcW w:w="1393" w:type="dxa"/>
          </w:tcPr>
          <w:p w14:paraId="76AA34D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12.09.</w:t>
            </w:r>
          </w:p>
        </w:tc>
      </w:tr>
      <w:tr w:rsidR="00B843A6" w:rsidRPr="00B843A6" w14:paraId="07A59233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E6BC85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14:paraId="67F0E0C1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1EEB4CB1" w14:textId="77777777" w:rsidR="00B843A6" w:rsidRPr="00B843A6" w:rsidRDefault="00977193" w:rsidP="00B843A6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"Листопад в осеннем парке"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</w:t>
            </w:r>
          </w:p>
        </w:tc>
        <w:tc>
          <w:tcPr>
            <w:tcW w:w="3767" w:type="dxa"/>
          </w:tcPr>
          <w:p w14:paraId="43E9F073" w14:textId="77777777" w:rsidR="00B843A6" w:rsidRPr="00B843A6" w:rsidRDefault="00977193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создавать коллективную картину осеннего листопада, используя технику тиснения и развивая навыки композиции.</w:t>
            </w:r>
            <w:r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14:paraId="00BA56EE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19.09.</w:t>
            </w:r>
          </w:p>
        </w:tc>
      </w:tr>
      <w:tr w:rsidR="00B843A6" w:rsidRPr="00B843A6" w14:paraId="2F7E6D11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5E668A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14:paraId="234A7207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7A054930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Посуда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37D59DB1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14:paraId="190F4E7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навыки рисования акварельными красками, учить детей создавать яркие и сочные изображения. </w:t>
            </w:r>
          </w:p>
        </w:tc>
        <w:tc>
          <w:tcPr>
            <w:tcW w:w="1393" w:type="dxa"/>
          </w:tcPr>
          <w:p w14:paraId="7B4209C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26.09.</w:t>
            </w:r>
          </w:p>
        </w:tc>
      </w:tr>
      <w:tr w:rsidR="00B843A6" w:rsidRPr="00B843A6" w14:paraId="120A722A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02AE13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14:paraId="280E019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14:paraId="3C601A8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4DE6A5FA" w14:textId="77777777" w:rsidR="00B843A6" w:rsidRPr="00B843A6" w:rsidRDefault="00977193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sz w:val="24"/>
                <w:szCs w:val="24"/>
              </w:rPr>
              <w:t>Кот, вставший на дыбы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="00B843A6"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    </w:t>
            </w:r>
          </w:p>
        </w:tc>
        <w:tc>
          <w:tcPr>
            <w:tcW w:w="3767" w:type="dxa"/>
          </w:tcPr>
          <w:p w14:paraId="247A481B" w14:textId="77777777" w:rsidR="00B843A6" w:rsidRPr="00B843A6" w:rsidRDefault="00977193" w:rsidP="0097719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создавать мелками выразительный образ кота, вставшего на дыбы, используя различные изобразительные техники и соблюдая пропорции.</w:t>
            </w:r>
          </w:p>
        </w:tc>
        <w:tc>
          <w:tcPr>
            <w:tcW w:w="1393" w:type="dxa"/>
          </w:tcPr>
          <w:p w14:paraId="022CF6F3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03.10.</w:t>
            </w:r>
          </w:p>
        </w:tc>
      </w:tr>
      <w:tr w:rsidR="00B843A6" w:rsidRPr="00B843A6" w14:paraId="254B893B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5CA7D5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14:paraId="3437596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4A6DCCB6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"Фрукты"</w:t>
            </w:r>
          </w:p>
          <w:p w14:paraId="71534B77" w14:textId="77777777"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14:paraId="2382FCE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 детей умение составлять и рисовать несложную композицию из предметов круглой и овальной форм кончиком кисти, не выходя за  контур.</w:t>
            </w:r>
          </w:p>
        </w:tc>
        <w:tc>
          <w:tcPr>
            <w:tcW w:w="1393" w:type="dxa"/>
          </w:tcPr>
          <w:p w14:paraId="732D20A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10.10.</w:t>
            </w:r>
          </w:p>
        </w:tc>
      </w:tr>
      <w:tr w:rsidR="00B843A6" w:rsidRPr="00B843A6" w14:paraId="64569F98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DDC63F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14:paraId="6AF4CCA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4C5C2A83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"Золотое пшеничное поле"</w:t>
            </w:r>
          </w:p>
          <w:p w14:paraId="06D7C992" w14:textId="77777777"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14:paraId="1F5CA1A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Побуждать детей к рисованию картины пшеничного поля;  учить технике рисования колосьев пшеницы мелом и пальцем.</w:t>
            </w:r>
          </w:p>
        </w:tc>
        <w:tc>
          <w:tcPr>
            <w:tcW w:w="1393" w:type="dxa"/>
          </w:tcPr>
          <w:p w14:paraId="3FB38087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17.10.</w:t>
            </w:r>
          </w:p>
        </w:tc>
      </w:tr>
      <w:tr w:rsidR="00B843A6" w:rsidRPr="00B843A6" w14:paraId="03408868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A358147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4" w:type="dxa"/>
          </w:tcPr>
          <w:p w14:paraId="21AD72B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16158103" w14:textId="77777777"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"Утка"</w:t>
            </w:r>
          </w:p>
        </w:tc>
        <w:tc>
          <w:tcPr>
            <w:tcW w:w="3767" w:type="dxa"/>
          </w:tcPr>
          <w:p w14:paraId="520316F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дымковской росписью, ее характерными элементами (круги, точки, линии). Научить детей различать и воспроизводить эти элементы в своем рисунке.</w:t>
            </w:r>
          </w:p>
        </w:tc>
        <w:tc>
          <w:tcPr>
            <w:tcW w:w="1393" w:type="dxa"/>
          </w:tcPr>
          <w:p w14:paraId="5B9521D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24.10.</w:t>
            </w:r>
          </w:p>
        </w:tc>
      </w:tr>
      <w:tr w:rsidR="00B843A6" w:rsidRPr="00B843A6" w14:paraId="73DEE65F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DBDB9F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529373A6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14:paraId="7DC88603" w14:textId="77777777"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"Листопад в осеннем парке"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. Повторение.                      </w:t>
            </w:r>
          </w:p>
        </w:tc>
        <w:tc>
          <w:tcPr>
            <w:tcW w:w="3767" w:type="dxa"/>
          </w:tcPr>
          <w:p w14:paraId="10CA11B6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Научить детей создавать коллективную картину осеннего листопада, используя технику </w:t>
            </w: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тиснения и развивая навыки композиции.</w:t>
            </w:r>
          </w:p>
        </w:tc>
        <w:tc>
          <w:tcPr>
            <w:tcW w:w="1393" w:type="dxa"/>
          </w:tcPr>
          <w:p w14:paraId="331626E5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31.10.</w:t>
            </w:r>
          </w:p>
        </w:tc>
      </w:tr>
      <w:tr w:rsidR="00B843A6" w:rsidRPr="00B843A6" w14:paraId="3C3B241E" w14:textId="77777777" w:rsidTr="00977193">
        <w:tblPrEx>
          <w:tblLook w:val="04A0" w:firstRow="1" w:lastRow="0" w:firstColumn="1" w:lastColumn="0" w:noHBand="0" w:noVBand="1"/>
        </w:tblPrEx>
        <w:trPr>
          <w:trHeight w:val="516"/>
        </w:trPr>
        <w:tc>
          <w:tcPr>
            <w:tcW w:w="445" w:type="dxa"/>
          </w:tcPr>
          <w:p w14:paraId="4938B9C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4" w:type="dxa"/>
          </w:tcPr>
          <w:p w14:paraId="203BFD75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14:paraId="38773624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5064C53D" w14:textId="77777777"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Грузовик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67" w:type="dxa"/>
          </w:tcPr>
          <w:p w14:paraId="44EF9DE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умение детей изображать предметы, состоящие из нескольких частей прямоугольной и круглой формы.</w:t>
            </w:r>
          </w:p>
        </w:tc>
        <w:tc>
          <w:tcPr>
            <w:tcW w:w="1393" w:type="dxa"/>
          </w:tcPr>
          <w:p w14:paraId="3789CAF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07.11.</w:t>
            </w:r>
          </w:p>
        </w:tc>
      </w:tr>
      <w:tr w:rsidR="00B843A6" w:rsidRPr="00B843A6" w14:paraId="10925532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3E55EF3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4" w:type="dxa"/>
          </w:tcPr>
          <w:p w14:paraId="51787821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15A55A64" w14:textId="77777777"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"Заяц, который нашел яблоко"</w:t>
            </w:r>
          </w:p>
        </w:tc>
        <w:tc>
          <w:tcPr>
            <w:tcW w:w="3767" w:type="dxa"/>
          </w:tcPr>
          <w:p w14:paraId="03895DF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технику рисования образа зайца у осенней яблони; отработка сюжета казахской сказки «Яблоко»</w:t>
            </w: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393" w:type="dxa"/>
          </w:tcPr>
          <w:p w14:paraId="47E7541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14.11.</w:t>
            </w:r>
          </w:p>
        </w:tc>
      </w:tr>
      <w:tr w:rsidR="00B843A6" w:rsidRPr="00B843A6" w14:paraId="2A134F4B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8DB1A4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34" w:type="dxa"/>
          </w:tcPr>
          <w:p w14:paraId="688C220E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6303747C" w14:textId="77777777"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Большие и маленькие арбузы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67" w:type="dxa"/>
          </w:tcPr>
          <w:p w14:paraId="1698AD7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Отрабатывать технику рисования кистью по круговому контуру, передавая форму и характерные особенности ягоды, украшая внутреннюю часть зигзагообразными линиями. </w:t>
            </w:r>
          </w:p>
        </w:tc>
        <w:tc>
          <w:tcPr>
            <w:tcW w:w="1393" w:type="dxa"/>
          </w:tcPr>
          <w:p w14:paraId="7A44523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21.11.</w:t>
            </w:r>
          </w:p>
        </w:tc>
      </w:tr>
      <w:tr w:rsidR="00B843A6" w:rsidRPr="00B843A6" w14:paraId="36AC576B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1D5AA04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4" w:type="dxa"/>
          </w:tcPr>
          <w:p w14:paraId="3CE83704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33936CF2" w14:textId="77777777"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Огни чудесного мира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</w:t>
            </w:r>
          </w:p>
        </w:tc>
        <w:tc>
          <w:tcPr>
            <w:tcW w:w="3767" w:type="dxa"/>
          </w:tcPr>
          <w:p w14:paraId="39C7473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Способствовать развитию у детей умения рисовать нетрадиционным способом «по мокрому» листу.</w:t>
            </w:r>
          </w:p>
        </w:tc>
        <w:tc>
          <w:tcPr>
            <w:tcW w:w="1393" w:type="dxa"/>
          </w:tcPr>
          <w:p w14:paraId="2D0512B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28.11.</w:t>
            </w:r>
          </w:p>
        </w:tc>
      </w:tr>
      <w:tr w:rsidR="00B843A6" w:rsidRPr="00B843A6" w14:paraId="4DBB566F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CA2624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</w:tcPr>
          <w:p w14:paraId="4CA1701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14:paraId="68573AC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757735F0" w14:textId="77777777"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"Снег во дворе"</w:t>
            </w:r>
          </w:p>
        </w:tc>
        <w:tc>
          <w:tcPr>
            <w:tcW w:w="3767" w:type="dxa"/>
          </w:tcPr>
          <w:p w14:paraId="795D413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Отрабатывать у детей навыки рисования мелком и кистью сюжета о снегопаде; воспринимать и воображать, формировать чувство прекрасного.</w:t>
            </w:r>
          </w:p>
        </w:tc>
        <w:tc>
          <w:tcPr>
            <w:tcW w:w="1393" w:type="dxa"/>
          </w:tcPr>
          <w:p w14:paraId="099C56D1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05.12.</w:t>
            </w:r>
          </w:p>
        </w:tc>
      </w:tr>
      <w:tr w:rsidR="00B843A6" w:rsidRPr="00B843A6" w14:paraId="30271053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6EFB73E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4" w:type="dxa"/>
          </w:tcPr>
          <w:p w14:paraId="555593F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4F1A981D" w14:textId="77777777" w:rsidR="008C5C12" w:rsidRPr="00B843A6" w:rsidRDefault="008C5C12" w:rsidP="008C5C1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Дана в красивом платье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</w:p>
          <w:p w14:paraId="4A4A7683" w14:textId="77777777" w:rsidR="00B843A6" w:rsidRPr="00B843A6" w:rsidRDefault="00B843A6" w:rsidP="00B84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14:paraId="25B16199" w14:textId="77777777" w:rsidR="00B843A6" w:rsidRPr="00B843A6" w:rsidRDefault="008C5C12" w:rsidP="008C5C12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изображать человеческую фигуру, соблюдая основные пропорции тела. Научить их рисовать лицо, уделяя внимание деталям: глазам, носу, рту.</w:t>
            </w:r>
          </w:p>
        </w:tc>
        <w:tc>
          <w:tcPr>
            <w:tcW w:w="1393" w:type="dxa"/>
          </w:tcPr>
          <w:p w14:paraId="20F9F48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12.12.</w:t>
            </w:r>
          </w:p>
        </w:tc>
      </w:tr>
      <w:tr w:rsidR="00B843A6" w:rsidRPr="00B843A6" w14:paraId="0FA33F28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5AA10D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4" w:type="dxa"/>
          </w:tcPr>
          <w:p w14:paraId="485546B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0A8704A5" w14:textId="77777777" w:rsidR="009541FF" w:rsidRPr="00B843A6" w:rsidRDefault="009541FF" w:rsidP="009541F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"Елочка" </w:t>
            </w:r>
          </w:p>
          <w:p w14:paraId="78C9F4D2" w14:textId="77777777" w:rsidR="00B843A6" w:rsidRPr="00B843A6" w:rsidRDefault="00B843A6" w:rsidP="009541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14:paraId="76C2160B" w14:textId="77777777" w:rsidR="00B843A6" w:rsidRPr="00B843A6" w:rsidRDefault="009541FF" w:rsidP="009541F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Совершенствовать технику рисования гуашевыми красками, закреплять умение передавать форму и структуру елки. Научить детей сочетать в рисунке разные материалы (мелок и гуашь).</w:t>
            </w:r>
          </w:p>
        </w:tc>
        <w:tc>
          <w:tcPr>
            <w:tcW w:w="1393" w:type="dxa"/>
          </w:tcPr>
          <w:p w14:paraId="0ED4AAA5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19.12.</w:t>
            </w:r>
          </w:p>
        </w:tc>
      </w:tr>
      <w:tr w:rsidR="00B843A6" w:rsidRPr="00B843A6" w14:paraId="579759ED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4BA9263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34" w:type="dxa"/>
          </w:tcPr>
          <w:p w14:paraId="048EA3EE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6F338B45" w14:textId="77777777" w:rsidR="00E9510F" w:rsidRPr="00E9510F" w:rsidRDefault="00E9510F" w:rsidP="00E951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10F">
              <w:rPr>
                <w:rFonts w:ascii="Times New Roman" w:eastAsia="Times New Roman" w:hAnsi="Times New Roman" w:cs="Times New Roman"/>
                <w:sz w:val="24"/>
                <w:szCs w:val="24"/>
              </w:rPr>
              <w:t>"Пара варежек"</w:t>
            </w:r>
          </w:p>
          <w:p w14:paraId="2772BD8B" w14:textId="77777777" w:rsidR="00B843A6" w:rsidRPr="00B843A6" w:rsidRDefault="00B843A6" w:rsidP="00E951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14:paraId="77DE517D" w14:textId="77777777" w:rsidR="00B843A6" w:rsidRPr="00B843A6" w:rsidRDefault="00E9510F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E951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детей с техникой рисования монотипия; учить рисовать простые элементы орнамента кистью и красками. Научить их создавать зеркальное изображение, складывая лист бумаги пополам, воспроизводить изображение орнамента; развивать умение зрительно разделять лист бумаги. Закрепить представление об орнаменте, учить создавать простые орнаменты с помощью кисти и красок. Развивать композиционные навыки, учить </w:t>
            </w:r>
            <w:r w:rsidRPr="00E951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располагать элементы рисунка на листе бумаги гармонично.</w:t>
            </w:r>
          </w:p>
        </w:tc>
        <w:tc>
          <w:tcPr>
            <w:tcW w:w="1393" w:type="dxa"/>
          </w:tcPr>
          <w:p w14:paraId="26E91A01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26.12.</w:t>
            </w:r>
          </w:p>
        </w:tc>
      </w:tr>
      <w:tr w:rsidR="00B843A6" w:rsidRPr="00B843A6" w14:paraId="45283D6E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461B076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2BB9721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14:paraId="41A194EB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67" w:type="dxa"/>
          </w:tcPr>
          <w:p w14:paraId="6EDAE39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393" w:type="dxa"/>
          </w:tcPr>
          <w:p w14:paraId="5E5A3175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02.01.26.</w:t>
            </w:r>
          </w:p>
        </w:tc>
      </w:tr>
      <w:tr w:rsidR="00B843A6" w:rsidRPr="00B843A6" w14:paraId="5060F4E9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3C97C54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</w:tcPr>
          <w:p w14:paraId="53B3746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14:paraId="2685CE71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764D86E9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"Дорожка со снежными узорами" /декоративное/</w:t>
            </w:r>
          </w:p>
        </w:tc>
        <w:tc>
          <w:tcPr>
            <w:tcW w:w="3767" w:type="dxa"/>
          </w:tcPr>
          <w:p w14:paraId="173D8BE3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приемами оформления прямоугольных полосок элементами казахского орнамента.</w:t>
            </w:r>
          </w:p>
        </w:tc>
        <w:tc>
          <w:tcPr>
            <w:tcW w:w="1393" w:type="dxa"/>
          </w:tcPr>
          <w:p w14:paraId="2F2C4507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08.01.</w:t>
            </w:r>
          </w:p>
        </w:tc>
      </w:tr>
      <w:tr w:rsidR="00B843A6" w:rsidRPr="00B843A6" w14:paraId="0E880BB9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2A0608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34" w:type="dxa"/>
          </w:tcPr>
          <w:p w14:paraId="4DA47C6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3A4649D3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"Медведь и медвежонок спят в берлоге".</w:t>
            </w:r>
          </w:p>
        </w:tc>
        <w:tc>
          <w:tcPr>
            <w:tcW w:w="3767" w:type="dxa"/>
          </w:tcPr>
          <w:p w14:paraId="358AF08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создавать простую композицию, располагая фигуры медведя и медвежонка на листе бумаги так, чтобы они смотрелись гармонично.</w:t>
            </w:r>
          </w:p>
        </w:tc>
        <w:tc>
          <w:tcPr>
            <w:tcW w:w="1393" w:type="dxa"/>
          </w:tcPr>
          <w:p w14:paraId="2E3A52D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15.01.</w:t>
            </w:r>
          </w:p>
        </w:tc>
      </w:tr>
      <w:tr w:rsidR="00B843A6" w:rsidRPr="00B843A6" w14:paraId="4C5D35A4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4366BFC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34" w:type="dxa"/>
          </w:tcPr>
          <w:p w14:paraId="06D969BC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5DB9F3D6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Синица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</w:t>
            </w:r>
          </w:p>
        </w:tc>
        <w:tc>
          <w:tcPr>
            <w:tcW w:w="3767" w:type="dxa"/>
          </w:tcPr>
          <w:p w14:paraId="41CC4ED4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умение передавать в рисунке образ синицы, подбирать соответствующую цветовую гамму, совершенствовать технику рисования акварельными красками.</w:t>
            </w:r>
          </w:p>
        </w:tc>
        <w:tc>
          <w:tcPr>
            <w:tcW w:w="1393" w:type="dxa"/>
          </w:tcPr>
          <w:p w14:paraId="55F8FF0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22.01.</w:t>
            </w:r>
          </w:p>
        </w:tc>
      </w:tr>
      <w:tr w:rsidR="00B843A6" w:rsidRPr="00B843A6" w14:paraId="1BBFB5EA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EDFBCF4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4" w:type="dxa"/>
          </w:tcPr>
          <w:p w14:paraId="5860B774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116ABCAD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"Аквариумные рыбки".</w:t>
            </w:r>
          </w:p>
        </w:tc>
        <w:tc>
          <w:tcPr>
            <w:tcW w:w="3767" w:type="dxa"/>
          </w:tcPr>
          <w:p w14:paraId="46D50307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создавать изображения различных форм (круг, овал, треугольник) и использовать их в качестве основы для рисования рыб.</w:t>
            </w:r>
          </w:p>
        </w:tc>
        <w:tc>
          <w:tcPr>
            <w:tcW w:w="1393" w:type="dxa"/>
          </w:tcPr>
          <w:p w14:paraId="74E1F6A3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B843A6" w:rsidRPr="00B843A6" w14:paraId="05AB5576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4B29EA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34" w:type="dxa"/>
          </w:tcPr>
          <w:p w14:paraId="737D8C43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14:paraId="327AE27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2F4FFB3A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"Новая пара сапог сапожника".</w:t>
            </w:r>
          </w:p>
        </w:tc>
        <w:tc>
          <w:tcPr>
            <w:tcW w:w="3767" w:type="dxa"/>
          </w:tcPr>
          <w:p w14:paraId="2A65B8C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умение детей рисовать элемент орнамента «рога барана» для построения узора по форме предмета, удачно подбирать цветовое решение, передавая характерный национальный колорит предметов обуви.</w:t>
            </w:r>
          </w:p>
        </w:tc>
        <w:tc>
          <w:tcPr>
            <w:tcW w:w="1393" w:type="dxa"/>
          </w:tcPr>
          <w:p w14:paraId="1B6ED34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06.02.</w:t>
            </w:r>
          </w:p>
        </w:tc>
      </w:tr>
      <w:tr w:rsidR="00B843A6" w:rsidRPr="00B843A6" w14:paraId="5870D0FE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8FA321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34" w:type="dxa"/>
          </w:tcPr>
          <w:p w14:paraId="51613663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1970421E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"Утюг".</w:t>
            </w:r>
          </w:p>
        </w:tc>
        <w:tc>
          <w:tcPr>
            <w:tcW w:w="3767" w:type="dxa"/>
          </w:tcPr>
          <w:p w14:paraId="02A53DB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рисовать предметы быта, в данном случае – утюг. Научить детей передавать основные детали утюга (подошва, ручка, носик).</w:t>
            </w:r>
          </w:p>
        </w:tc>
        <w:tc>
          <w:tcPr>
            <w:tcW w:w="1393" w:type="dxa"/>
          </w:tcPr>
          <w:p w14:paraId="183C32A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13.02.</w:t>
            </w:r>
          </w:p>
        </w:tc>
      </w:tr>
      <w:tr w:rsidR="00B843A6" w:rsidRPr="00B843A6" w14:paraId="42C4FE78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B0E8F5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34" w:type="dxa"/>
          </w:tcPr>
          <w:p w14:paraId="789CF79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38D3E5C7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"Встали дети по-порядку, на веселую зарядку".</w:t>
            </w:r>
          </w:p>
        </w:tc>
        <w:tc>
          <w:tcPr>
            <w:tcW w:w="3767" w:type="dxa"/>
          </w:tcPr>
          <w:p w14:paraId="3422CF7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Упражнять детей в рисовании фигуры человека в движении.</w:t>
            </w:r>
          </w:p>
        </w:tc>
        <w:tc>
          <w:tcPr>
            <w:tcW w:w="1393" w:type="dxa"/>
          </w:tcPr>
          <w:p w14:paraId="367F0A9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20.02.</w:t>
            </w:r>
          </w:p>
        </w:tc>
      </w:tr>
      <w:tr w:rsidR="00B843A6" w:rsidRPr="00B843A6" w14:paraId="4F53279A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A63185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4" w:type="dxa"/>
          </w:tcPr>
          <w:p w14:paraId="66AA684C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32701483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"Прилетает воробей"</w:t>
            </w:r>
          </w:p>
        </w:tc>
        <w:tc>
          <w:tcPr>
            <w:tcW w:w="3767" w:type="dxa"/>
          </w:tcPr>
          <w:p w14:paraId="10CFA475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передавать в рисунке динамику полета птицы, обращая внимание на положение крыльев и хвоста. </w:t>
            </w:r>
          </w:p>
        </w:tc>
        <w:tc>
          <w:tcPr>
            <w:tcW w:w="1393" w:type="dxa"/>
          </w:tcPr>
          <w:p w14:paraId="08E4DF3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27.02.</w:t>
            </w:r>
          </w:p>
        </w:tc>
      </w:tr>
      <w:tr w:rsidR="00B843A6" w:rsidRPr="00B843A6" w14:paraId="1A5A923E" w14:textId="77777777" w:rsidTr="00977193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445" w:type="dxa"/>
          </w:tcPr>
          <w:p w14:paraId="44231FC1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4" w:type="dxa"/>
          </w:tcPr>
          <w:p w14:paraId="1285FCA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14:paraId="393ADF86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229DE263" w14:textId="77777777" w:rsidR="00B843A6" w:rsidRPr="00B843A6" w:rsidRDefault="00B843A6" w:rsidP="00B843A6">
            <w:pP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Цветы в вазе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" w:eastAsia="ru-RU"/>
              </w:rPr>
              <w:t>"</w:t>
            </w:r>
          </w:p>
        </w:tc>
        <w:tc>
          <w:tcPr>
            <w:tcW w:w="3767" w:type="dxa"/>
          </w:tcPr>
          <w:p w14:paraId="1E02A71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рисовать цветы и вазу кистью, передавая форму и основные детали. Учить детей создавать гармоничную композицию, располагая цветы в вазе.</w:t>
            </w:r>
          </w:p>
        </w:tc>
        <w:tc>
          <w:tcPr>
            <w:tcW w:w="1393" w:type="dxa"/>
          </w:tcPr>
          <w:p w14:paraId="66D1D16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06.03.</w:t>
            </w:r>
          </w:p>
        </w:tc>
      </w:tr>
      <w:tr w:rsidR="00B843A6" w:rsidRPr="00B843A6" w14:paraId="32ABE296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1FA90EB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4" w:type="dxa"/>
          </w:tcPr>
          <w:p w14:paraId="33A76E0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39350F09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"Украшение сундука".</w:t>
            </w:r>
          </w:p>
        </w:tc>
        <w:tc>
          <w:tcPr>
            <w:tcW w:w="3767" w:type="dxa"/>
          </w:tcPr>
          <w:p w14:paraId="438E95D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Формировать у детей умение украшать сундук элементами казахского орнамента, определяя центр, углы, края, контуры.</w:t>
            </w:r>
          </w:p>
        </w:tc>
        <w:tc>
          <w:tcPr>
            <w:tcW w:w="1393" w:type="dxa"/>
          </w:tcPr>
          <w:p w14:paraId="50178DE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13.03.</w:t>
            </w:r>
          </w:p>
        </w:tc>
      </w:tr>
      <w:tr w:rsidR="00B843A6" w:rsidRPr="00B843A6" w14:paraId="322C7BCC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7205E27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534" w:type="dxa"/>
          </w:tcPr>
          <w:p w14:paraId="7FC8A07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4EC1963A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"Тумар".</w:t>
            </w:r>
          </w:p>
        </w:tc>
        <w:tc>
          <w:tcPr>
            <w:tcW w:w="3767" w:type="dxa"/>
          </w:tcPr>
          <w:p w14:paraId="73AD1F8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Побуждать детей к рисованию амулета треугольной формы, оформлять его контуры, составлять узоры, используя элементы казахского орнамента. </w:t>
            </w:r>
          </w:p>
        </w:tc>
        <w:tc>
          <w:tcPr>
            <w:tcW w:w="1393" w:type="dxa"/>
          </w:tcPr>
          <w:p w14:paraId="539FBD4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20.03.</w:t>
            </w:r>
          </w:p>
        </w:tc>
      </w:tr>
      <w:tr w:rsidR="00B843A6" w:rsidRPr="00B843A6" w14:paraId="3E465E1B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6F960D6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34" w:type="dxa"/>
          </w:tcPr>
          <w:p w14:paraId="6A8C655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27193E89" w14:textId="77777777"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Жеребенок скачет</w:t>
            </w: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"</w:t>
            </w:r>
          </w:p>
        </w:tc>
        <w:tc>
          <w:tcPr>
            <w:tcW w:w="3767" w:type="dxa"/>
          </w:tcPr>
          <w:p w14:paraId="0E80C585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передавать в рисунке динамику движения жеребенка, соблюдая пропорции тела и конечностей. Закрепить умение правильно располагать изображение в центре листа.</w:t>
            </w:r>
          </w:p>
        </w:tc>
        <w:tc>
          <w:tcPr>
            <w:tcW w:w="1393" w:type="dxa"/>
          </w:tcPr>
          <w:p w14:paraId="7D26382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27.03.</w:t>
            </w:r>
          </w:p>
        </w:tc>
      </w:tr>
      <w:tr w:rsidR="00B843A6" w:rsidRPr="00B843A6" w14:paraId="24785D65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C95158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34" w:type="dxa"/>
          </w:tcPr>
          <w:p w14:paraId="6E681FE7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b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b/>
                <w:sz w:val="24"/>
                <w:szCs w:val="24"/>
              </w:rPr>
              <w:t>АПРЕЛЬ</w:t>
            </w:r>
          </w:p>
          <w:p w14:paraId="2B9CD9C7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357E89E8" w14:textId="77777777" w:rsidR="005E06B8" w:rsidRDefault="005E06B8" w:rsidP="005E06B8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По</w:t>
            </w:r>
            <w:proofErr w:type="spellEnd"/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замыслу</w:t>
            </w:r>
            <w:proofErr w:type="spellEnd"/>
          </w:p>
          <w:p w14:paraId="406487CD" w14:textId="77777777" w:rsidR="00521A1C" w:rsidRPr="00B843A6" w:rsidRDefault="00521A1C" w:rsidP="005E06B8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14:paraId="556D2074" w14:textId="77777777" w:rsidR="005E06B8" w:rsidRPr="00B843A6" w:rsidRDefault="005E06B8" w:rsidP="005E06B8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Создавать условия для развития умения </w:t>
            </w:r>
            <w:hyperlink r:id="rId4" w:tooltip="Рисование по лексическим темам. Конспекты" w:history="1">
              <w:r w:rsidRPr="00B843A6">
                <w:rPr>
                  <w:rFonts w:ascii="Times New Roman" w:eastAsia="Aptos" w:hAnsi="Times New Roman" w:cs="Times New Roman"/>
                  <w:sz w:val="24"/>
                  <w:szCs w:val="24"/>
                </w:rPr>
                <w:t>рисовать простые сюжеты по замыслу</w:t>
              </w:r>
            </w:hyperlink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  <w:p w14:paraId="6BBA8F39" w14:textId="5682DE14" w:rsidR="00B843A6" w:rsidRPr="00B843A6" w:rsidRDefault="005E06B8" w:rsidP="005E06B8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самостоятельно выбирать тему своего рисунка, доводить задуманное до конца, правильно держать карандаш, закрашивать небольшие части рисунка.</w:t>
            </w:r>
          </w:p>
        </w:tc>
        <w:tc>
          <w:tcPr>
            <w:tcW w:w="1393" w:type="dxa"/>
          </w:tcPr>
          <w:p w14:paraId="6F15700C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03.04.</w:t>
            </w:r>
          </w:p>
        </w:tc>
      </w:tr>
      <w:tr w:rsidR="00B843A6" w:rsidRPr="00B843A6" w14:paraId="7FB5B361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38A3A7DC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14:paraId="796B774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2B7C3A09" w14:textId="77777777" w:rsidR="005E06B8" w:rsidRDefault="005E06B8" w:rsidP="005E06B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"Разные планеты космоса".</w:t>
            </w:r>
          </w:p>
          <w:p w14:paraId="1E165D9C" w14:textId="77777777" w:rsidR="005E06B8" w:rsidRDefault="005E06B8" w:rsidP="005E06B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78BE4708" w14:textId="77777777" w:rsidR="00B843A6" w:rsidRPr="00B843A6" w:rsidRDefault="00B843A6" w:rsidP="005E06B8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14:paraId="4C909EDA" w14:textId="262651E5" w:rsidR="00B843A6" w:rsidRPr="005E06B8" w:rsidRDefault="005E06B8" w:rsidP="005E06B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нетрадиционными техниками рисования на листе бумаги; сформировать понятие «градиент». </w:t>
            </w:r>
          </w:p>
        </w:tc>
        <w:tc>
          <w:tcPr>
            <w:tcW w:w="1393" w:type="dxa"/>
          </w:tcPr>
          <w:p w14:paraId="632AE59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10.04.</w:t>
            </w:r>
          </w:p>
        </w:tc>
      </w:tr>
      <w:tr w:rsidR="00B843A6" w:rsidRPr="00B843A6" w14:paraId="4E0A791C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78AF89E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34" w:type="dxa"/>
          </w:tcPr>
          <w:p w14:paraId="014AFBF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34B1662F" w14:textId="77777777"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"Цветущая ветка абрикоса".</w:t>
            </w:r>
          </w:p>
        </w:tc>
        <w:tc>
          <w:tcPr>
            <w:tcW w:w="3767" w:type="dxa"/>
          </w:tcPr>
          <w:p w14:paraId="14A9F40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Закрепить умение детей рисовать ветку дерева, используя мелок. Научить создавать изображение цветущей ветки абрикоса, сочетая традиционные и нетрадиционные техники рисования.</w:t>
            </w:r>
          </w:p>
        </w:tc>
        <w:tc>
          <w:tcPr>
            <w:tcW w:w="1393" w:type="dxa"/>
          </w:tcPr>
          <w:p w14:paraId="5703F63D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17.04.</w:t>
            </w:r>
          </w:p>
        </w:tc>
      </w:tr>
      <w:tr w:rsidR="00B843A6" w:rsidRPr="00B843A6" w14:paraId="53717434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2D4FB65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4" w:type="dxa"/>
          </w:tcPr>
          <w:p w14:paraId="3FBD0B76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526D896E" w14:textId="77777777" w:rsidR="00B843A6" w:rsidRPr="00B843A6" w:rsidRDefault="00B843A6" w:rsidP="00B843A6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43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"Наша улица".</w:t>
            </w:r>
          </w:p>
          <w:p w14:paraId="4F3E3074" w14:textId="77777777"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14:paraId="1FD5B6C6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приемы рисования различных домов в несколько этажей цветными фломастерами.</w:t>
            </w:r>
          </w:p>
        </w:tc>
        <w:tc>
          <w:tcPr>
            <w:tcW w:w="1393" w:type="dxa"/>
          </w:tcPr>
          <w:p w14:paraId="64D17B3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24.04.</w:t>
            </w:r>
          </w:p>
        </w:tc>
      </w:tr>
      <w:tr w:rsidR="00B843A6" w:rsidRPr="00B843A6" w14:paraId="200BF82B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4283CCB3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5550D8C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921" w:type="dxa"/>
          </w:tcPr>
          <w:p w14:paraId="199822E8" w14:textId="77777777"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3767" w:type="dxa"/>
          </w:tcPr>
          <w:p w14:paraId="7C7FD9FF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393" w:type="dxa"/>
          </w:tcPr>
          <w:p w14:paraId="4FDB02EC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01.05.</w:t>
            </w:r>
          </w:p>
        </w:tc>
      </w:tr>
      <w:tr w:rsidR="00B843A6" w:rsidRPr="00B843A6" w14:paraId="3AA13697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063C5AB3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34" w:type="dxa"/>
          </w:tcPr>
          <w:p w14:paraId="547026AB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МАЙ</w:t>
            </w:r>
          </w:p>
          <w:p w14:paraId="6D885D5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921" w:type="dxa"/>
          </w:tcPr>
          <w:p w14:paraId="2370B52F" w14:textId="77777777"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Вертолет</w:t>
            </w:r>
          </w:p>
        </w:tc>
        <w:tc>
          <w:tcPr>
            <w:tcW w:w="3767" w:type="dxa"/>
          </w:tcPr>
          <w:p w14:paraId="35E38DF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рисовать вертолет карандашом, передавая основные детали его строения. Закрепить умение выполнять набросок и раскрашивать рисунок, не выходя за контуры.</w:t>
            </w:r>
          </w:p>
        </w:tc>
        <w:tc>
          <w:tcPr>
            <w:tcW w:w="1393" w:type="dxa"/>
          </w:tcPr>
          <w:p w14:paraId="75C8FD1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08.05.</w:t>
            </w:r>
          </w:p>
        </w:tc>
      </w:tr>
      <w:tr w:rsidR="00B843A6" w:rsidRPr="00B843A6" w14:paraId="7BAC6FF4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55B8085C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4" w:type="dxa"/>
          </w:tcPr>
          <w:p w14:paraId="10259288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921" w:type="dxa"/>
          </w:tcPr>
          <w:p w14:paraId="0C732E78" w14:textId="77777777"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Цветы на джайлау</w:t>
            </w:r>
          </w:p>
          <w:p w14:paraId="39CA7AE0" w14:textId="77777777"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67" w:type="dxa"/>
          </w:tcPr>
          <w:p w14:paraId="27D8AF94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умение создавать неповторимый образ в рисунке на основе кляксы, определяя сходства с реальными образами.</w:t>
            </w:r>
          </w:p>
        </w:tc>
        <w:tc>
          <w:tcPr>
            <w:tcW w:w="1393" w:type="dxa"/>
          </w:tcPr>
          <w:p w14:paraId="3ED49031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15.05.</w:t>
            </w:r>
          </w:p>
        </w:tc>
      </w:tr>
      <w:tr w:rsidR="00B843A6" w:rsidRPr="00B843A6" w14:paraId="09557B8D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14FE0C6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34" w:type="dxa"/>
          </w:tcPr>
          <w:p w14:paraId="106ECC99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921" w:type="dxa"/>
          </w:tcPr>
          <w:p w14:paraId="05ABB3B2" w14:textId="77777777"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Красивый чайник</w:t>
            </w:r>
          </w:p>
        </w:tc>
        <w:tc>
          <w:tcPr>
            <w:tcW w:w="3767" w:type="dxa"/>
          </w:tcPr>
          <w:p w14:paraId="27196A4A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Познакомить детей с элементом татарского орнамента, техникой декорирования элементов посуды (чайника) краской. </w:t>
            </w:r>
          </w:p>
        </w:tc>
        <w:tc>
          <w:tcPr>
            <w:tcW w:w="1393" w:type="dxa"/>
          </w:tcPr>
          <w:p w14:paraId="150F5C5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22.05.</w:t>
            </w:r>
          </w:p>
        </w:tc>
      </w:tr>
      <w:tr w:rsidR="00B843A6" w:rsidRPr="00B843A6" w14:paraId="2ACCB593" w14:textId="77777777" w:rsidTr="00977193">
        <w:tblPrEx>
          <w:tblLook w:val="04A0" w:firstRow="1" w:lastRow="0" w:firstColumn="1" w:lastColumn="0" w:noHBand="0" w:noVBand="1"/>
        </w:tblPrEx>
        <w:tc>
          <w:tcPr>
            <w:tcW w:w="445" w:type="dxa"/>
          </w:tcPr>
          <w:p w14:paraId="2F7187D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4" w:type="dxa"/>
          </w:tcPr>
          <w:p w14:paraId="31745496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921" w:type="dxa"/>
          </w:tcPr>
          <w:p w14:paraId="56DDDB67" w14:textId="77777777" w:rsidR="00B843A6" w:rsidRPr="00B843A6" w:rsidRDefault="00B843A6" w:rsidP="00B843A6">
            <w:pPr>
              <w:widowControl w:val="0"/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  <w:t>По замыслу</w:t>
            </w:r>
          </w:p>
        </w:tc>
        <w:tc>
          <w:tcPr>
            <w:tcW w:w="3767" w:type="dxa"/>
          </w:tcPr>
          <w:p w14:paraId="1836E140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Упражнять в рисовании по замыслу; учить умению </w:t>
            </w:r>
            <w:r w:rsidRPr="00B843A6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подбирать и отражать цветовую гамму, характерную для летнего сезона. Научить детей подбирать цветовую гамму, соответствующую выбранному сюжету, особенно акцентируя внимание на летних оттенках.</w:t>
            </w:r>
          </w:p>
        </w:tc>
        <w:tc>
          <w:tcPr>
            <w:tcW w:w="1393" w:type="dxa"/>
          </w:tcPr>
          <w:p w14:paraId="0C6C1E22" w14:textId="77777777" w:rsidR="00B843A6" w:rsidRPr="00B843A6" w:rsidRDefault="00B843A6" w:rsidP="00B843A6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B843A6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29.05.</w:t>
            </w:r>
          </w:p>
        </w:tc>
      </w:tr>
    </w:tbl>
    <w:p w14:paraId="0A5E9D3A" w14:textId="77777777" w:rsidR="002A3BFD" w:rsidRDefault="002A3BFD"/>
    <w:sectPr w:rsidR="002A3BFD" w:rsidSect="00B843A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A22"/>
    <w:rsid w:val="000B4397"/>
    <w:rsid w:val="000D6A22"/>
    <w:rsid w:val="002A3BFD"/>
    <w:rsid w:val="00521A1C"/>
    <w:rsid w:val="005E06B8"/>
    <w:rsid w:val="008C5C12"/>
    <w:rsid w:val="009541FF"/>
    <w:rsid w:val="00977193"/>
    <w:rsid w:val="00A43047"/>
    <w:rsid w:val="00B843A6"/>
    <w:rsid w:val="00E9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F5F4"/>
  <w15:chartTrackingRefBased/>
  <w15:docId w15:val="{E68918E9-BC30-4E74-BC8E-9D7B110FB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43A6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aam.ru/obrazovanie/zanyatiya-po-risovaniy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1094</Words>
  <Characters>6236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2</cp:revision>
  <dcterms:created xsi:type="dcterms:W3CDTF">2026-08-29T12:01:00Z</dcterms:created>
  <dcterms:modified xsi:type="dcterms:W3CDTF">2026-08-29T12:01:00Z</dcterms:modified>
</cp:coreProperties>
</file>